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BOZZA DI CONVENZIONE</w:t>
      </w:r>
    </w:p>
    <w:p>
      <w:pPr>
        <w:pStyle w:val="Heading1"/>
        <w:spacing w:lineRule="auto" w:line="240" w:before="0" w:after="0"/>
        <w:jc w:val="star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auto"/>
          <w:sz w:val="28"/>
          <w:szCs w:val="28"/>
        </w:rPr>
        <w:t>CONVENZIONE PER L’AFFIDAMENTO IN GESTIONE DELL’AREA DI SGAMBAMENTO CANI SITA IN PIAZZA MARCONI – MARSALA</w:t>
      </w:r>
    </w:p>
    <w:p>
      <w:pPr>
        <w:pStyle w:val="BodyText"/>
        <w:spacing w:lineRule="auto" w:line="240"/>
        <w:jc w:val="start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>
        <w:rPr>
          <w:rStyle w:val="Strong"/>
          <w:rFonts w:cs="Times New Roman" w:ascii="Times New Roman" w:hAnsi="Times New Roman"/>
          <w:color w:val="auto"/>
          <w:sz w:val="28"/>
          <w:szCs w:val="28"/>
        </w:rPr>
        <w:t>TRA</w:t>
      </w:r>
    </w:p>
    <w:p>
      <w:pPr>
        <w:pStyle w:val="BodyText"/>
        <w:spacing w:lineRule="auto" w:line="240"/>
        <w:jc w:val="start"/>
        <w:rPr>
          <w:rFonts w:ascii="Times New Roman" w:hAnsi="Times New Roman" w:cs="Times New Roman"/>
          <w:b w:val="false"/>
          <w:bCs w:val="false"/>
          <w:color w:val="auto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>Il Comune di Marsala, con sede legale in Piazza Paolo Borsellino n. 1 – 91025 Marsala (TP), Codice Fiscale ____________, rappresentato dal Responsabile del Settore Pianificazione, Urbanistica e Patrimonio, ____________________________, nato a __________ il __________, il quale interviene nel presente atto in nome, per conto e nell’interesse dell’Ente,</w:t>
      </w:r>
    </w:p>
    <w:p>
      <w:pPr>
        <w:pStyle w:val="BodyText"/>
        <w:spacing w:lineRule="auto" w:line="240"/>
        <w:jc w:val="start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>
        <w:rPr>
          <w:rStyle w:val="Strong"/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>E</w:t>
      </w:r>
    </w:p>
    <w:p>
      <w:pPr>
        <w:pStyle w:val="BodyText"/>
        <w:spacing w:lineRule="auto" w:line="240"/>
        <w:jc w:val="start"/>
        <w:rPr>
          <w:rFonts w:ascii="Times New Roman" w:hAnsi="Times New Roman" w:cs="Times New Roman"/>
          <w:b w:val="false"/>
          <w:bCs w:val="false"/>
          <w:color w:val="auto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>il soggetto affidatario ________________________________, con sede legale in __________________________, C.F./P.IVA ____________________, nella persona del Legale Rappresentante ____________________________, nato a __________ il __________, di seguito denominato “Gestore”,</w:t>
      </w:r>
    </w:p>
    <w:p>
      <w:pPr>
        <w:pStyle w:val="BodyText"/>
        <w:spacing w:lineRule="auto" w:line="240"/>
        <w:jc w:val="start"/>
        <w:rPr>
          <w:rFonts w:ascii="Times New Roman" w:hAnsi="Times New Roman" w:cs="Times New Roman"/>
          <w:b w:val="false"/>
          <w:bCs w:val="false"/>
          <w:color w:val="auto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>avente la seguente natura giuridica:</w:t>
      </w:r>
    </w:p>
    <w:p>
      <w:pPr>
        <w:pStyle w:val="BodyText"/>
        <w:spacing w:lineRule="auto" w:line="240"/>
        <w:jc w:val="start"/>
        <w:rPr>
          <w:rFonts w:ascii="Times New Roman" w:hAnsi="Times New Roman" w:cs="Times New Roman"/>
          <w:b w:val="false"/>
          <w:bCs w:val="false"/>
          <w:color w:val="auto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 xml:space="preserve">☐ </w:t>
      </w: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>Associazione di volontariato</w:t>
        <w:br/>
        <w:t>☐ Associazione animalista/cinofila</w:t>
        <w:br/>
        <w:t>☐ Ente del Terzo Settore</w:t>
      </w:r>
    </w:p>
    <w:p>
      <w:pPr>
        <w:pStyle w:val="BodyText"/>
        <w:spacing w:lineRule="auto" w:line="240"/>
        <w:jc w:val="start"/>
        <w:rPr>
          <w:rFonts w:ascii="Times New Roman" w:hAnsi="Times New Roman" w:cs="Times New Roman"/>
          <w:b w:val="false"/>
          <w:bCs w:val="false"/>
          <w:color w:val="auto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>iscritto al Registro Unico Nazionale del Terzo Settore (RUNTS) al n. _____________ (ove previsto),</w:t>
      </w:r>
    </w:p>
    <w:p>
      <w:pPr>
        <w:pStyle w:val="Heading2"/>
        <w:spacing w:before="0" w:after="283"/>
        <w:jc w:val="star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PREMESSO CHE</w:t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ind w:hanging="283" w:start="709"/>
        <w:jc w:val="start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 xml:space="preserve">il Comune di Marsala dispone dell’area destinata allo sgambamento dei cani sita in </w:t>
      </w:r>
      <w:r>
        <w:rPr>
          <w:rStyle w:val="Strong"/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>Piazza Marconi</w:t>
      </w: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>, individuata nella planimetria allegata alla presente convenzione;</w:t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ind w:hanging="283" w:start="709"/>
        <w:jc w:val="start"/>
        <w:rPr>
          <w:rFonts w:ascii="Times New Roman" w:hAnsi="Times New Roman" w:cs="Times New Roman"/>
          <w:b w:val="false"/>
          <w:bCs w:val="false"/>
          <w:color w:val="auto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>l’Amministrazione comunale intende promuovere la corretta convivenza tra cittadini e animali d’affezione, favorendo la disponibilità di spazi pubblici idonei allo sgambamento e alla socializzazione dei cani;</w:t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ind w:hanging="283" w:start="709"/>
        <w:jc w:val="start"/>
        <w:rPr>
          <w:rFonts w:ascii="Times New Roman" w:hAnsi="Times New Roman" w:cs="Times New Roman"/>
          <w:b w:val="false"/>
          <w:bCs w:val="false"/>
          <w:color w:val="auto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>con determinazione del Responsabile del Settore Pianificazione, Urbanistica e Patrimonio n. ___ del ______ è stato approvato l’avviso pubblico finalizzato all’individuazione di soggetti interessati alla gestione dell’area;</w:t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ind w:hanging="283" w:start="709"/>
        <w:jc w:val="start"/>
        <w:rPr>
          <w:rFonts w:ascii="Times New Roman" w:hAnsi="Times New Roman" w:cs="Times New Roman"/>
          <w:b w:val="false"/>
          <w:bCs w:val="false"/>
          <w:color w:val="auto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>a seguito della procedura di selezione, con determinazione n. ___ del ______ è stato individuato quale soggetto affidatario ________________________________;</w:t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ind w:hanging="283" w:start="709"/>
        <w:jc w:val="start"/>
        <w:rPr>
          <w:rFonts w:ascii="Times New Roman" w:hAnsi="Times New Roman" w:cs="Times New Roman"/>
          <w:b w:val="false"/>
          <w:bCs w:val="false"/>
          <w:color w:val="auto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>il Gestore dichiara di possedere i requisiti previsti dall’avviso pubblico e dalla normativa vigente;</w:t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/>
        <w:ind w:hanging="283" w:start="709"/>
        <w:jc w:val="start"/>
        <w:rPr>
          <w:rFonts w:ascii="Times New Roman" w:hAnsi="Times New Roman" w:cs="Times New Roman"/>
          <w:b w:val="false"/>
          <w:bCs w:val="false"/>
          <w:color w:val="auto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>le parti intendono disciplinare con il presente atto i rapporti derivanti dall’affidamento della gestione dell’area;</w:t>
      </w:r>
    </w:p>
    <w:p>
      <w:pPr>
        <w:pStyle w:val="BodyText"/>
        <w:spacing w:lineRule="auto" w:line="240"/>
        <w:jc w:val="star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auto"/>
          <w:sz w:val="28"/>
          <w:szCs w:val="28"/>
        </w:rPr>
        <w:t>Tutto ciò premesso, si conviene e stipula quanto segue.</w:t>
      </w:r>
    </w:p>
    <w:p>
      <w:pPr>
        <w:pStyle w:val="Heading1"/>
        <w:spacing w:lineRule="auto" w:line="240" w:before="0" w:after="283"/>
        <w:jc w:val="star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auto"/>
          <w:sz w:val="28"/>
          <w:szCs w:val="28"/>
        </w:rPr>
        <w:t>ART. 1</w:t>
      </w:r>
    </w:p>
    <w:p>
      <w:pPr>
        <w:pStyle w:val="Heading2"/>
        <w:spacing w:before="0" w:after="283"/>
        <w:jc w:val="star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OGGETTO DELLA CONVENZIONE</w:t>
      </w:r>
    </w:p>
    <w:p>
      <w:pPr>
        <w:pStyle w:val="BodyText"/>
        <w:spacing w:lineRule="auto" w:line="240"/>
        <w:jc w:val="both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 xml:space="preserve">La presente convenzione disciplina l’affidamento in gestione dell’area comunale di sgambamento cani sita in </w:t>
      </w:r>
      <w:r>
        <w:rPr>
          <w:rStyle w:val="Strong"/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>Piazza Marconi – Marsala</w:t>
      </w: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>.</w:t>
      </w:r>
    </w:p>
    <w:p>
      <w:pPr>
        <w:pStyle w:val="BodyText"/>
        <w:spacing w:lineRule="auto" w:line="240"/>
        <w:jc w:val="both"/>
        <w:rPr>
          <w:rFonts w:ascii="Times New Roman" w:hAnsi="Times New Roman" w:cs="Times New Roman"/>
          <w:b w:val="false"/>
          <w:bCs w:val="false"/>
          <w:color w:val="auto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>L’affidamento ha la finalità di garantire la corretta fruizione dell’area da parte dei cittadini e dei loro animali d’affezione, promuovendo il benessere animale, la cultura cinofila e la partecipazione delle realtà associative del territorio.</w:t>
      </w:r>
    </w:p>
    <w:p>
      <w:pPr>
        <w:pStyle w:val="BodyText"/>
        <w:spacing w:lineRule="auto" w:line="240"/>
        <w:jc w:val="both"/>
        <w:rPr>
          <w:rFonts w:ascii="Times New Roman" w:hAnsi="Times New Roman" w:cs="Times New Roman"/>
          <w:b w:val="false"/>
          <w:bCs w:val="false"/>
          <w:color w:val="auto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>L’area rimane di proprietà e nella piena disponibilità del Comune di Marsala.</w:t>
      </w:r>
    </w:p>
    <w:p>
      <w:pPr>
        <w:pStyle w:val="BodyText"/>
        <w:spacing w:lineRule="auto" w:line="240"/>
        <w:jc w:val="both"/>
        <w:rPr>
          <w:rFonts w:ascii="Times New Roman" w:hAnsi="Times New Roman" w:cs="Times New Roman"/>
          <w:b w:val="false"/>
          <w:bCs w:val="false"/>
          <w:color w:val="auto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>Il presente affidamento non comporta alcun trasferimento di diritti reali sull’area né costituisce concessione di natura commerciale.</w:t>
      </w:r>
    </w:p>
    <w:p>
      <w:pPr>
        <w:pStyle w:val="Heading1"/>
        <w:spacing w:lineRule="auto" w:line="240" w:before="0" w:after="283"/>
        <w:jc w:val="star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auto"/>
          <w:sz w:val="28"/>
          <w:szCs w:val="28"/>
        </w:rPr>
        <w:t>ART. 2</w:t>
      </w:r>
    </w:p>
    <w:p>
      <w:pPr>
        <w:pStyle w:val="Heading2"/>
        <w:spacing w:before="0" w:after="283"/>
        <w:jc w:val="star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FINALITÀ DELLA GESTIONE</w:t>
      </w:r>
    </w:p>
    <w:p>
      <w:pPr>
        <w:pStyle w:val="BodyText"/>
        <w:spacing w:lineRule="auto" w:line="240"/>
        <w:jc w:val="start"/>
        <w:rPr>
          <w:rFonts w:ascii="Times New Roman" w:hAnsi="Times New Roman" w:cs="Times New Roman"/>
          <w:b w:val="false"/>
          <w:bCs w:val="false"/>
          <w:color w:val="auto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>La gestione dell’area dovrà perseguire le seguenti finalità:</w:t>
      </w:r>
    </w:p>
    <w:p>
      <w:pPr>
        <w:pStyle w:val="BodyText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240" w:before="0" w:after="0"/>
        <w:ind w:hanging="283" w:start="709"/>
        <w:jc w:val="start"/>
        <w:rPr>
          <w:rFonts w:ascii="Times New Roman" w:hAnsi="Times New Roman" w:cs="Times New Roman"/>
          <w:b w:val="false"/>
          <w:bCs w:val="false"/>
          <w:color w:val="auto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>favorire la socializzazione e il corretto movimento degli animali d’affezione;</w:t>
      </w:r>
    </w:p>
    <w:p>
      <w:pPr>
        <w:pStyle w:val="BodyText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240" w:before="0" w:after="0"/>
        <w:ind w:hanging="283" w:start="709"/>
        <w:jc w:val="start"/>
        <w:rPr>
          <w:rFonts w:ascii="Times New Roman" w:hAnsi="Times New Roman" w:cs="Times New Roman"/>
          <w:b w:val="false"/>
          <w:bCs w:val="false"/>
          <w:color w:val="auto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>promuovere una gestione responsabile dei cani da parte dei proprietari e detentori;</w:t>
      </w:r>
    </w:p>
    <w:p>
      <w:pPr>
        <w:pStyle w:val="BodyText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240" w:before="0" w:after="0"/>
        <w:ind w:hanging="283" w:start="709"/>
        <w:jc w:val="start"/>
        <w:rPr>
          <w:rFonts w:ascii="Times New Roman" w:hAnsi="Times New Roman" w:cs="Times New Roman"/>
          <w:b w:val="false"/>
          <w:bCs w:val="false"/>
          <w:color w:val="auto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>diffondere la cultura del rispetto e della tutela degli animali;</w:t>
      </w:r>
    </w:p>
    <w:p>
      <w:pPr>
        <w:pStyle w:val="BodyText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240" w:before="0" w:after="0"/>
        <w:ind w:hanging="283" w:start="709"/>
        <w:jc w:val="start"/>
        <w:rPr>
          <w:rFonts w:ascii="Times New Roman" w:hAnsi="Times New Roman" w:cs="Times New Roman"/>
          <w:b w:val="false"/>
          <w:bCs w:val="false"/>
          <w:color w:val="auto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>favorire iniziative informative sulla corretta detenzione degli animali, sulla microchippatura e sulle vaccinazioni;</w:t>
      </w:r>
    </w:p>
    <w:p>
      <w:pPr>
        <w:pStyle w:val="BodyText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240" w:before="0" w:after="0"/>
        <w:ind w:hanging="283" w:start="709"/>
        <w:jc w:val="start"/>
        <w:rPr>
          <w:rFonts w:ascii="Times New Roman" w:hAnsi="Times New Roman" w:cs="Times New Roman"/>
          <w:b w:val="false"/>
          <w:bCs w:val="false"/>
          <w:color w:val="auto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>organizzare attività educative, formative e divulgative rivolte alla cittadinanza;</w:t>
      </w:r>
    </w:p>
    <w:p>
      <w:pPr>
        <w:pStyle w:val="BodyText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240"/>
        <w:ind w:hanging="283" w:start="709"/>
        <w:jc w:val="start"/>
        <w:rPr>
          <w:rFonts w:ascii="Times New Roman" w:hAnsi="Times New Roman" w:cs="Times New Roman"/>
          <w:b w:val="false"/>
          <w:bCs w:val="false"/>
          <w:color w:val="auto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>valorizzare la collaborazione tra Amministrazione comunale e associazioni operanti nel settore.</w:t>
      </w:r>
    </w:p>
    <w:p>
      <w:pPr>
        <w:pStyle w:val="Heading1"/>
        <w:spacing w:lineRule="auto" w:line="240" w:before="0" w:after="283"/>
        <w:jc w:val="star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auto"/>
          <w:sz w:val="28"/>
          <w:szCs w:val="28"/>
        </w:rPr>
        <w:t>ART. 3</w:t>
      </w:r>
    </w:p>
    <w:p>
      <w:pPr>
        <w:pStyle w:val="Heading2"/>
        <w:spacing w:before="0" w:after="283"/>
        <w:jc w:val="star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DURATA DELL’AFFIDAMENTO</w:t>
      </w:r>
    </w:p>
    <w:p>
      <w:pPr>
        <w:pStyle w:val="BodyText"/>
        <w:spacing w:lineRule="auto" w:line="240"/>
        <w:jc w:val="start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 xml:space="preserve">La presente convenzione ha durata di anni </w:t>
      </w:r>
      <w:r>
        <w:rPr>
          <w:rStyle w:val="Strong"/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>3 (tre)</w:t>
      </w: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 xml:space="preserve"> decorrenti dalla data della sottoscrizione.</w:t>
      </w:r>
    </w:p>
    <w:p>
      <w:pPr>
        <w:pStyle w:val="BodyText"/>
        <w:spacing w:lineRule="auto" w:line="240"/>
        <w:jc w:val="start"/>
        <w:rPr>
          <w:rFonts w:ascii="Times New Roman" w:hAnsi="Times New Roman" w:cs="Times New Roman"/>
          <w:b w:val="false"/>
          <w:bCs w:val="false"/>
          <w:color w:val="auto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>L’Amministrazione comunale si riserva la facoltà di valutare un eventuale rinnovo dell’affidamento, previa verifica del corretto svolgimento della gestione, del raggiungimento degli obiettivi prefissati e del permanere dell’interesse pubblico.</w:t>
      </w:r>
    </w:p>
    <w:p>
      <w:pPr>
        <w:pStyle w:val="BodyText"/>
        <w:spacing w:lineRule="auto" w:line="240"/>
        <w:jc w:val="start"/>
        <w:rPr>
          <w:rFonts w:ascii="Times New Roman" w:hAnsi="Times New Roman" w:cs="Times New Roman"/>
          <w:b w:val="false"/>
          <w:bCs w:val="false"/>
          <w:color w:val="auto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>L’eventuale rinnovo dovrà essere disposto con apposito provvedimento amministrativo.</w:t>
      </w:r>
    </w:p>
    <w:p>
      <w:pPr>
        <w:pStyle w:val="Heading1"/>
        <w:spacing w:lineRule="auto" w:line="240" w:before="0" w:after="283"/>
        <w:jc w:val="star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auto"/>
          <w:sz w:val="28"/>
          <w:szCs w:val="28"/>
        </w:rPr>
        <w:t>ART. 4</w:t>
      </w:r>
    </w:p>
    <w:p>
      <w:pPr>
        <w:pStyle w:val="Heading2"/>
        <w:spacing w:before="0" w:after="283"/>
        <w:jc w:val="star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OBBLIGHI DEL GESTORE</w:t>
      </w:r>
    </w:p>
    <w:p>
      <w:pPr>
        <w:pStyle w:val="BodyText"/>
        <w:spacing w:lineRule="auto" w:line="240"/>
        <w:jc w:val="start"/>
        <w:rPr>
          <w:rFonts w:ascii="Times New Roman" w:hAnsi="Times New Roman" w:cs="Times New Roman"/>
          <w:b w:val="false"/>
          <w:bCs w:val="false"/>
          <w:color w:val="auto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>Il Gestore si impegna a:</w:t>
      </w:r>
    </w:p>
    <w:p>
      <w:pPr>
        <w:pStyle w:val="BodyText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 w:before="0" w:after="0"/>
        <w:ind w:hanging="283" w:start="709"/>
        <w:jc w:val="start"/>
        <w:rPr>
          <w:rFonts w:ascii="Times New Roman" w:hAnsi="Times New Roman" w:cs="Times New Roman"/>
          <w:b w:val="false"/>
          <w:bCs w:val="false"/>
          <w:color w:val="auto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>garantire la corretta gestione dell’area nel rispetto della presente convenzione e delle disposizioni comunali vigenti;</w:t>
      </w:r>
    </w:p>
    <w:p>
      <w:pPr>
        <w:pStyle w:val="BodyText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 w:before="0" w:after="0"/>
        <w:ind w:hanging="283" w:start="709"/>
        <w:jc w:val="start"/>
        <w:rPr>
          <w:rFonts w:ascii="Times New Roman" w:hAnsi="Times New Roman" w:cs="Times New Roman"/>
          <w:b w:val="false"/>
          <w:bCs w:val="false"/>
          <w:color w:val="auto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>favorire l’utilizzo ordinato e sicuro dell’area da parte degli utenti;</w:t>
      </w:r>
    </w:p>
    <w:p>
      <w:pPr>
        <w:pStyle w:val="BodyText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 w:before="0" w:after="0"/>
        <w:ind w:hanging="283" w:start="709"/>
        <w:jc w:val="start"/>
        <w:rPr>
          <w:rFonts w:ascii="Times New Roman" w:hAnsi="Times New Roman" w:cs="Times New Roman"/>
          <w:b w:val="false"/>
          <w:bCs w:val="false"/>
          <w:color w:val="auto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>provvedere alla pulizia ordinaria e al mantenimento del decoro dello spazio;</w:t>
      </w:r>
    </w:p>
    <w:p>
      <w:pPr>
        <w:pStyle w:val="BodyText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 w:before="0" w:after="0"/>
        <w:ind w:hanging="283" w:start="709"/>
        <w:jc w:val="start"/>
        <w:rPr>
          <w:rFonts w:ascii="Times New Roman" w:hAnsi="Times New Roman" w:cs="Times New Roman"/>
          <w:b w:val="false"/>
          <w:bCs w:val="false"/>
          <w:color w:val="auto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>vigilare sul corretto comportamento degli utilizzatori dell’area, segnalando eventuali situazioni di criticità;</w:t>
      </w:r>
    </w:p>
    <w:p>
      <w:pPr>
        <w:pStyle w:val="BodyText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 w:before="0" w:after="0"/>
        <w:ind w:hanging="283" w:start="709"/>
        <w:jc w:val="start"/>
        <w:rPr>
          <w:rFonts w:ascii="Times New Roman" w:hAnsi="Times New Roman" w:cs="Times New Roman"/>
          <w:b w:val="false"/>
          <w:bCs w:val="false"/>
          <w:color w:val="auto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>assicurare la cura ordinaria degli arredi e delle strutture presenti;</w:t>
      </w:r>
    </w:p>
    <w:p>
      <w:pPr>
        <w:pStyle w:val="BodyText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 w:before="0" w:after="0"/>
        <w:ind w:hanging="283" w:start="709"/>
        <w:jc w:val="start"/>
        <w:rPr>
          <w:rFonts w:ascii="Times New Roman" w:hAnsi="Times New Roman" w:cs="Times New Roman"/>
          <w:b w:val="false"/>
          <w:bCs w:val="false"/>
          <w:color w:val="auto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>comunicare tempestivamente al Comune eventuali danni o necessità di interventi;</w:t>
      </w:r>
    </w:p>
    <w:p>
      <w:pPr>
        <w:pStyle w:val="BodyText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 w:before="0" w:after="0"/>
        <w:ind w:hanging="283" w:start="709"/>
        <w:jc w:val="start"/>
        <w:rPr>
          <w:rFonts w:ascii="Times New Roman" w:hAnsi="Times New Roman" w:cs="Times New Roman"/>
          <w:b w:val="false"/>
          <w:bCs w:val="false"/>
          <w:color w:val="auto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>realizzare le attività previste nella proposta progettuale presentata in sede di affidamento;</w:t>
      </w:r>
    </w:p>
    <w:p>
      <w:pPr>
        <w:pStyle w:val="BodyText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/>
        <w:ind w:hanging="283" w:start="709"/>
        <w:jc w:val="start"/>
        <w:rPr>
          <w:rFonts w:ascii="Times New Roman" w:hAnsi="Times New Roman" w:cs="Times New Roman"/>
          <w:b w:val="false"/>
          <w:bCs w:val="false"/>
          <w:color w:val="auto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>promuovere iniziative di sensibilizzazione e formazione sulla corretta gestione degli animali.</w:t>
      </w:r>
    </w:p>
    <w:p>
      <w:pPr>
        <w:pStyle w:val="Heading1"/>
        <w:spacing w:lineRule="auto" w:line="240" w:before="0" w:after="283"/>
        <w:jc w:val="star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auto"/>
          <w:sz w:val="28"/>
          <w:szCs w:val="28"/>
        </w:rPr>
        <w:t>ART. 5</w:t>
      </w:r>
    </w:p>
    <w:p>
      <w:pPr>
        <w:pStyle w:val="Heading2"/>
        <w:spacing w:before="0" w:after="283"/>
        <w:jc w:val="star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MANUTENZIONE DELL’AREA</w:t>
      </w:r>
    </w:p>
    <w:p>
      <w:pPr>
        <w:pStyle w:val="BodyText"/>
        <w:spacing w:lineRule="auto" w:line="240"/>
        <w:jc w:val="start"/>
        <w:rPr>
          <w:rFonts w:ascii="Times New Roman" w:hAnsi="Times New Roman" w:cs="Times New Roman"/>
          <w:b w:val="false"/>
          <w:bCs w:val="false"/>
          <w:color w:val="auto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>Sono a carico del Gestore gli interventi di manutenzione ordinaria necessari al mantenimento dell’area in condizioni di sicurezza e decoro.</w:t>
      </w:r>
    </w:p>
    <w:p>
      <w:pPr>
        <w:pStyle w:val="BodyText"/>
        <w:spacing w:lineRule="auto" w:line="240"/>
        <w:jc w:val="start"/>
        <w:rPr>
          <w:rFonts w:ascii="Times New Roman" w:hAnsi="Times New Roman" w:cs="Times New Roman"/>
          <w:b w:val="false"/>
          <w:bCs w:val="false"/>
          <w:color w:val="auto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>A titolo esemplificativo rientrano tra tali attività:</w:t>
      </w:r>
    </w:p>
    <w:p>
      <w:pPr>
        <w:pStyle w:val="BodyText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240" w:before="0" w:after="0"/>
        <w:ind w:hanging="283" w:start="709"/>
        <w:jc w:val="start"/>
        <w:rPr>
          <w:rFonts w:ascii="Times New Roman" w:hAnsi="Times New Roman" w:cs="Times New Roman"/>
          <w:b w:val="false"/>
          <w:bCs w:val="false"/>
          <w:color w:val="auto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>pulizia dell’area;</w:t>
      </w:r>
    </w:p>
    <w:p>
      <w:pPr>
        <w:pStyle w:val="BodyText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240" w:before="0" w:after="0"/>
        <w:ind w:hanging="283" w:start="709"/>
        <w:jc w:val="start"/>
        <w:rPr>
          <w:rFonts w:ascii="Times New Roman" w:hAnsi="Times New Roman" w:cs="Times New Roman"/>
          <w:b w:val="false"/>
          <w:bCs w:val="false"/>
          <w:color w:val="auto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>raccolta di rifiuti e materiali impropri;</w:t>
      </w:r>
    </w:p>
    <w:p>
      <w:pPr>
        <w:pStyle w:val="BodyText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240" w:before="0" w:after="0"/>
        <w:ind w:hanging="283" w:start="709"/>
        <w:jc w:val="start"/>
        <w:rPr>
          <w:rFonts w:ascii="Times New Roman" w:hAnsi="Times New Roman" w:cs="Times New Roman"/>
          <w:b w:val="false"/>
          <w:bCs w:val="false"/>
          <w:color w:val="auto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>cura ordinaria degli spazi;</w:t>
      </w:r>
    </w:p>
    <w:p>
      <w:pPr>
        <w:pStyle w:val="BodyText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240" w:before="0" w:after="0"/>
        <w:ind w:hanging="283" w:start="709"/>
        <w:jc w:val="start"/>
        <w:rPr>
          <w:rFonts w:ascii="Times New Roman" w:hAnsi="Times New Roman" w:cs="Times New Roman"/>
          <w:b w:val="false"/>
          <w:bCs w:val="false"/>
          <w:color w:val="auto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>controllo degli arredi;</w:t>
      </w:r>
    </w:p>
    <w:p>
      <w:pPr>
        <w:pStyle w:val="BodyText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240"/>
        <w:ind w:hanging="283" w:start="709"/>
        <w:jc w:val="start"/>
        <w:rPr>
          <w:rFonts w:ascii="Times New Roman" w:hAnsi="Times New Roman" w:cs="Times New Roman"/>
          <w:b w:val="false"/>
          <w:bCs w:val="false"/>
          <w:color w:val="auto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>segnalazione di eventuali guasti o deterioramenti.</w:t>
      </w:r>
    </w:p>
    <w:p>
      <w:pPr>
        <w:pStyle w:val="BodyText"/>
        <w:spacing w:lineRule="auto" w:line="240"/>
        <w:jc w:val="start"/>
        <w:rPr>
          <w:rFonts w:ascii="Times New Roman" w:hAnsi="Times New Roman" w:cs="Times New Roman"/>
          <w:b w:val="false"/>
          <w:bCs w:val="false"/>
          <w:color w:val="auto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>Gli interventi di manutenzione straordinaria restano di competenza del Comune, salvo eventuali interventi migliorativi volontariamente realizzati dal Gestore previa autorizzazione dell’Ente.</w:t>
      </w:r>
    </w:p>
    <w:p>
      <w:pPr>
        <w:pStyle w:val="Heading1"/>
        <w:spacing w:lineRule="auto" w:line="240" w:before="0" w:after="283"/>
        <w:jc w:val="star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auto"/>
          <w:sz w:val="28"/>
          <w:szCs w:val="28"/>
        </w:rPr>
        <w:t>ART. 6</w:t>
      </w:r>
    </w:p>
    <w:p>
      <w:pPr>
        <w:pStyle w:val="Heading2"/>
        <w:spacing w:before="0" w:after="283"/>
        <w:jc w:val="star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EVENTUALE RIMBORSO DELLE SPESE</w:t>
      </w:r>
    </w:p>
    <w:p>
      <w:pPr>
        <w:pStyle w:val="BodyText"/>
        <w:spacing w:lineRule="auto" w:line="240"/>
        <w:jc w:val="start"/>
        <w:rPr>
          <w:rFonts w:ascii="Times New Roman" w:hAnsi="Times New Roman" w:cs="Times New Roman"/>
          <w:b w:val="false"/>
          <w:bCs w:val="false"/>
          <w:color w:val="auto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>L’Amministrazione comunale potrà riconoscere al Gestore un eventuale rimborso delle spese sostenute per le attività oggetto della presente convenzione, nei limiti delle risorse disponibili e della normativa vigente.</w:t>
      </w:r>
    </w:p>
    <w:p>
      <w:pPr>
        <w:pStyle w:val="BodyText"/>
        <w:spacing w:lineRule="auto" w:line="240"/>
        <w:jc w:val="start"/>
        <w:rPr>
          <w:rFonts w:ascii="Times New Roman" w:hAnsi="Times New Roman" w:cs="Times New Roman"/>
          <w:b w:val="false"/>
          <w:bCs w:val="false"/>
          <w:color w:val="auto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>Il rimborso sarà riconosciuto esclusivamente per:</w:t>
      </w:r>
    </w:p>
    <w:p>
      <w:pPr>
        <w:pStyle w:val="BodyText"/>
        <w:numPr>
          <w:ilvl w:val="0"/>
          <w:numId w:val="5"/>
        </w:numPr>
        <w:tabs>
          <w:tab w:val="clear" w:pos="708"/>
          <w:tab w:val="left" w:pos="0" w:leader="none"/>
        </w:tabs>
        <w:spacing w:lineRule="auto" w:line="240" w:before="0" w:after="0"/>
        <w:ind w:hanging="283" w:start="709"/>
        <w:jc w:val="start"/>
        <w:rPr>
          <w:rFonts w:ascii="Times New Roman" w:hAnsi="Times New Roman" w:cs="Times New Roman"/>
          <w:b w:val="false"/>
          <w:bCs w:val="false"/>
          <w:color w:val="auto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>spese effettivamente sostenute;</w:t>
      </w:r>
    </w:p>
    <w:p>
      <w:pPr>
        <w:pStyle w:val="BodyText"/>
        <w:numPr>
          <w:ilvl w:val="0"/>
          <w:numId w:val="5"/>
        </w:numPr>
        <w:tabs>
          <w:tab w:val="clear" w:pos="708"/>
          <w:tab w:val="left" w:pos="0" w:leader="none"/>
        </w:tabs>
        <w:spacing w:lineRule="auto" w:line="240" w:before="0" w:after="0"/>
        <w:ind w:hanging="283" w:start="709"/>
        <w:jc w:val="start"/>
        <w:rPr>
          <w:rFonts w:ascii="Times New Roman" w:hAnsi="Times New Roman" w:cs="Times New Roman"/>
          <w:b w:val="false"/>
          <w:bCs w:val="false"/>
          <w:color w:val="auto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>spese documentate mediante idonei giustificativi;</w:t>
      </w:r>
    </w:p>
    <w:p>
      <w:pPr>
        <w:pStyle w:val="BodyText"/>
        <w:numPr>
          <w:ilvl w:val="0"/>
          <w:numId w:val="5"/>
        </w:numPr>
        <w:tabs>
          <w:tab w:val="clear" w:pos="708"/>
          <w:tab w:val="left" w:pos="0" w:leader="none"/>
        </w:tabs>
        <w:spacing w:lineRule="auto" w:line="240"/>
        <w:ind w:hanging="283" w:start="709"/>
        <w:jc w:val="start"/>
        <w:rPr>
          <w:rFonts w:ascii="Times New Roman" w:hAnsi="Times New Roman" w:cs="Times New Roman"/>
          <w:b w:val="false"/>
          <w:bCs w:val="false"/>
          <w:color w:val="auto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>spese direttamente riferibili alla gestione dell’area.</w:t>
      </w:r>
    </w:p>
    <w:p>
      <w:pPr>
        <w:pStyle w:val="BodyText"/>
        <w:spacing w:lineRule="auto" w:line="240"/>
        <w:jc w:val="start"/>
        <w:rPr>
          <w:rFonts w:ascii="Times New Roman" w:hAnsi="Times New Roman" w:cs="Times New Roman"/>
          <w:b w:val="false"/>
          <w:bCs w:val="false"/>
          <w:color w:val="auto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>Non sono ammessi rimborsi forfettari né somme aventi natura di corrispettivo, compenso o remunerazione dell’attività svolta.</w:t>
      </w:r>
    </w:p>
    <w:p>
      <w:pPr>
        <w:pStyle w:val="BodyText"/>
        <w:spacing w:lineRule="auto" w:line="240"/>
        <w:jc w:val="start"/>
        <w:rPr>
          <w:rFonts w:ascii="Times New Roman" w:hAnsi="Times New Roman" w:cs="Times New Roman"/>
          <w:b w:val="false"/>
          <w:bCs w:val="false"/>
          <w:color w:val="auto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>La liquidazione sarà effettuata previa presentazione di apposita rendicontazione e verifica della regolarità della documentazione prodotta.</w:t>
      </w:r>
    </w:p>
    <w:p>
      <w:pPr>
        <w:pStyle w:val="Heading1"/>
        <w:spacing w:lineRule="auto" w:line="240" w:before="0" w:after="283"/>
        <w:jc w:val="star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auto"/>
          <w:sz w:val="28"/>
          <w:szCs w:val="28"/>
        </w:rPr>
        <w:t>ART. 7</w:t>
      </w:r>
    </w:p>
    <w:p>
      <w:pPr>
        <w:pStyle w:val="Heading2"/>
        <w:spacing w:before="0" w:after="283"/>
        <w:jc w:val="star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OBBLIGHI DEL COMUNE</w:t>
      </w:r>
    </w:p>
    <w:p>
      <w:pPr>
        <w:pStyle w:val="BodyText"/>
        <w:spacing w:lineRule="auto" w:line="240"/>
        <w:jc w:val="start"/>
        <w:rPr>
          <w:rFonts w:ascii="Times New Roman" w:hAnsi="Times New Roman" w:cs="Times New Roman"/>
          <w:b w:val="false"/>
          <w:bCs w:val="false"/>
          <w:color w:val="auto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>Il Comune di Marsala si impegna a:</w:t>
      </w:r>
    </w:p>
    <w:p>
      <w:pPr>
        <w:pStyle w:val="BodyText"/>
        <w:numPr>
          <w:ilvl w:val="0"/>
          <w:numId w:val="6"/>
        </w:numPr>
        <w:tabs>
          <w:tab w:val="clear" w:pos="708"/>
          <w:tab w:val="left" w:pos="0" w:leader="none"/>
        </w:tabs>
        <w:spacing w:lineRule="auto" w:line="240" w:before="0" w:after="0"/>
        <w:ind w:hanging="283" w:start="709"/>
        <w:jc w:val="start"/>
        <w:rPr>
          <w:rFonts w:ascii="Times New Roman" w:hAnsi="Times New Roman" w:cs="Times New Roman"/>
          <w:b w:val="false"/>
          <w:bCs w:val="false"/>
          <w:color w:val="auto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>mettere a disposizione l’area oggetto della presente convenzione;</w:t>
      </w:r>
    </w:p>
    <w:p>
      <w:pPr>
        <w:pStyle w:val="BodyText"/>
        <w:numPr>
          <w:ilvl w:val="0"/>
          <w:numId w:val="6"/>
        </w:numPr>
        <w:tabs>
          <w:tab w:val="clear" w:pos="708"/>
          <w:tab w:val="left" w:pos="0" w:leader="none"/>
        </w:tabs>
        <w:spacing w:lineRule="auto" w:line="240" w:before="0" w:after="0"/>
        <w:ind w:hanging="283" w:start="709"/>
        <w:jc w:val="start"/>
        <w:rPr>
          <w:rFonts w:ascii="Times New Roman" w:hAnsi="Times New Roman" w:cs="Times New Roman"/>
          <w:b w:val="false"/>
          <w:bCs w:val="false"/>
          <w:color w:val="auto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>collaborare con il Gestore per il raggiungimento delle finalità previste;</w:t>
      </w:r>
    </w:p>
    <w:p>
      <w:pPr>
        <w:pStyle w:val="BodyText"/>
        <w:numPr>
          <w:ilvl w:val="0"/>
          <w:numId w:val="6"/>
        </w:numPr>
        <w:tabs>
          <w:tab w:val="clear" w:pos="708"/>
          <w:tab w:val="left" w:pos="0" w:leader="none"/>
        </w:tabs>
        <w:spacing w:lineRule="auto" w:line="240"/>
        <w:ind w:hanging="283" w:start="709"/>
        <w:jc w:val="start"/>
        <w:rPr>
          <w:rFonts w:ascii="Times New Roman" w:hAnsi="Times New Roman" w:cs="Times New Roman"/>
          <w:b w:val="false"/>
          <w:bCs w:val="false"/>
          <w:color w:val="auto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>esercitare le attività di controllo e vigilanza sulla corretta gestione.</w:t>
      </w:r>
    </w:p>
    <w:p>
      <w:pPr>
        <w:pStyle w:val="Heading1"/>
        <w:spacing w:lineRule="auto" w:line="240" w:before="0" w:after="283"/>
        <w:jc w:val="star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auto"/>
          <w:sz w:val="28"/>
          <w:szCs w:val="28"/>
        </w:rPr>
        <w:t>ART. 8</w:t>
      </w:r>
    </w:p>
    <w:p>
      <w:pPr>
        <w:pStyle w:val="Heading2"/>
        <w:spacing w:before="0" w:after="283"/>
        <w:jc w:val="star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RESPONSABILITÀ E COPERTURA ASSICURATIVA</w:t>
      </w:r>
    </w:p>
    <w:p>
      <w:pPr>
        <w:pStyle w:val="BodyText"/>
        <w:spacing w:lineRule="auto" w:line="240"/>
        <w:jc w:val="start"/>
        <w:rPr>
          <w:rFonts w:ascii="Times New Roman" w:hAnsi="Times New Roman" w:cs="Times New Roman"/>
          <w:b w:val="false"/>
          <w:bCs w:val="false"/>
          <w:color w:val="auto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>Il Gestore assume ogni responsabilità derivante dalla gestione dell’area e dalle attività svolte.</w:t>
      </w:r>
    </w:p>
    <w:p>
      <w:pPr>
        <w:pStyle w:val="BodyText"/>
        <w:spacing w:lineRule="auto" w:line="240"/>
        <w:jc w:val="start"/>
        <w:rPr>
          <w:rFonts w:ascii="Times New Roman" w:hAnsi="Times New Roman" w:cs="Times New Roman"/>
          <w:b w:val="false"/>
          <w:bCs w:val="false"/>
          <w:color w:val="auto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>Il Gestore dovrà garantire idonea copertura assicurativa per eventuali danni arrecati a persone, animali o cose nell’ambito delle attività oggetto della presente convenzione.</w:t>
      </w:r>
    </w:p>
    <w:p>
      <w:pPr>
        <w:pStyle w:val="BodyText"/>
        <w:spacing w:lineRule="auto" w:line="240"/>
        <w:jc w:val="start"/>
        <w:rPr>
          <w:rFonts w:ascii="Times New Roman" w:hAnsi="Times New Roman" w:cs="Times New Roman"/>
          <w:b w:val="false"/>
          <w:bCs w:val="false"/>
          <w:color w:val="auto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>Il Comune di Marsala è esonerato da ogni responsabilità derivante dai rapporti instaurati dal Gestore con volontari, collaboratori o altri soggetti coinvolti nelle attività.</w:t>
      </w:r>
    </w:p>
    <w:p>
      <w:pPr>
        <w:pStyle w:val="Heading1"/>
        <w:spacing w:lineRule="auto" w:line="240" w:before="0" w:after="283"/>
        <w:jc w:val="star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auto"/>
          <w:sz w:val="28"/>
          <w:szCs w:val="28"/>
        </w:rPr>
        <w:t>ART. 9</w:t>
      </w:r>
    </w:p>
    <w:p>
      <w:pPr>
        <w:pStyle w:val="Heading2"/>
        <w:spacing w:before="0" w:after="283"/>
        <w:jc w:val="star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CONTROLLI DELL’AMMINISTRAZIONE</w:t>
      </w:r>
    </w:p>
    <w:p>
      <w:pPr>
        <w:pStyle w:val="BodyText"/>
        <w:spacing w:lineRule="auto" w:line="240"/>
        <w:jc w:val="both"/>
        <w:rPr>
          <w:rFonts w:ascii="Times New Roman" w:hAnsi="Times New Roman" w:cs="Times New Roman"/>
          <w:b w:val="false"/>
          <w:bCs w:val="false"/>
          <w:color w:val="auto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>Il Comune potrà effettuare controlli e verifiche in qualsiasi momento sullo stato dell’area e sul rispetto degli obblighi assunti.</w:t>
      </w:r>
    </w:p>
    <w:p>
      <w:pPr>
        <w:pStyle w:val="BodyText"/>
        <w:spacing w:lineRule="auto" w:line="240"/>
        <w:jc w:val="both"/>
        <w:rPr>
          <w:rFonts w:ascii="Times New Roman" w:hAnsi="Times New Roman" w:cs="Times New Roman"/>
          <w:b w:val="false"/>
          <w:bCs w:val="false"/>
          <w:color w:val="auto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>Qualora siano rilevate irregolarità, il Comune potrà richiedere al Gestore l’adozione degli interventi necessari al ripristino delle condizioni di corretta gestione.</w:t>
      </w:r>
    </w:p>
    <w:p>
      <w:pPr>
        <w:pStyle w:val="Heading1"/>
        <w:spacing w:lineRule="auto" w:line="240" w:before="0" w:after="283"/>
        <w:jc w:val="star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auto"/>
          <w:sz w:val="28"/>
          <w:szCs w:val="28"/>
        </w:rPr>
        <w:t>ART. 10</w:t>
      </w:r>
    </w:p>
    <w:p>
      <w:pPr>
        <w:pStyle w:val="Heading2"/>
        <w:spacing w:before="0" w:after="283"/>
        <w:jc w:val="star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REVOCA E RISOLUZIONE</w:t>
      </w:r>
    </w:p>
    <w:p>
      <w:pPr>
        <w:pStyle w:val="BodyText"/>
        <w:spacing w:lineRule="auto" w:line="240"/>
        <w:jc w:val="start"/>
        <w:rPr>
          <w:rFonts w:ascii="Times New Roman" w:hAnsi="Times New Roman" w:cs="Times New Roman"/>
          <w:b w:val="false"/>
          <w:bCs w:val="false"/>
          <w:color w:val="auto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>La convenzione potrà essere revocata o risolta nei seguenti casi:</w:t>
      </w:r>
    </w:p>
    <w:p>
      <w:pPr>
        <w:pStyle w:val="BodyText"/>
        <w:numPr>
          <w:ilvl w:val="0"/>
          <w:numId w:val="7"/>
        </w:numPr>
        <w:tabs>
          <w:tab w:val="clear" w:pos="708"/>
          <w:tab w:val="left" w:pos="0" w:leader="none"/>
        </w:tabs>
        <w:spacing w:lineRule="auto" w:line="240" w:before="0" w:after="0"/>
        <w:ind w:hanging="283" w:start="709"/>
        <w:jc w:val="start"/>
        <w:rPr>
          <w:rFonts w:ascii="Times New Roman" w:hAnsi="Times New Roman" w:cs="Times New Roman"/>
          <w:b w:val="false"/>
          <w:bCs w:val="false"/>
          <w:color w:val="auto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>grave violazione degli obblighi previsti;</w:t>
      </w:r>
    </w:p>
    <w:p>
      <w:pPr>
        <w:pStyle w:val="BodyText"/>
        <w:numPr>
          <w:ilvl w:val="0"/>
          <w:numId w:val="7"/>
        </w:numPr>
        <w:tabs>
          <w:tab w:val="clear" w:pos="708"/>
          <w:tab w:val="left" w:pos="0" w:leader="none"/>
        </w:tabs>
        <w:spacing w:lineRule="auto" w:line="240" w:before="0" w:after="0"/>
        <w:ind w:hanging="283" w:start="709"/>
        <w:jc w:val="start"/>
        <w:rPr>
          <w:rFonts w:ascii="Times New Roman" w:hAnsi="Times New Roman" w:cs="Times New Roman"/>
          <w:b w:val="false"/>
          <w:bCs w:val="false"/>
          <w:color w:val="auto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>mancata gestione dell’area;</w:t>
      </w:r>
    </w:p>
    <w:p>
      <w:pPr>
        <w:pStyle w:val="BodyText"/>
        <w:numPr>
          <w:ilvl w:val="0"/>
          <w:numId w:val="7"/>
        </w:numPr>
        <w:tabs>
          <w:tab w:val="clear" w:pos="708"/>
          <w:tab w:val="left" w:pos="0" w:leader="none"/>
        </w:tabs>
        <w:spacing w:lineRule="auto" w:line="240" w:before="0" w:after="0"/>
        <w:ind w:hanging="283" w:start="709"/>
        <w:jc w:val="start"/>
        <w:rPr>
          <w:rFonts w:ascii="Times New Roman" w:hAnsi="Times New Roman" w:cs="Times New Roman"/>
          <w:b w:val="false"/>
          <w:bCs w:val="false"/>
          <w:color w:val="auto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>utilizzo dell’area per finalità diverse da quelle previste;</w:t>
      </w:r>
    </w:p>
    <w:p>
      <w:pPr>
        <w:pStyle w:val="BodyText"/>
        <w:numPr>
          <w:ilvl w:val="0"/>
          <w:numId w:val="7"/>
        </w:numPr>
        <w:tabs>
          <w:tab w:val="clear" w:pos="708"/>
          <w:tab w:val="left" w:pos="0" w:leader="none"/>
        </w:tabs>
        <w:spacing w:lineRule="auto" w:line="240" w:before="0" w:after="0"/>
        <w:ind w:hanging="283" w:start="709"/>
        <w:jc w:val="start"/>
        <w:rPr>
          <w:rFonts w:ascii="Times New Roman" w:hAnsi="Times New Roman" w:cs="Times New Roman"/>
          <w:b w:val="false"/>
          <w:bCs w:val="false"/>
          <w:color w:val="auto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>perdita dei requisiti richiesti;</w:t>
      </w:r>
    </w:p>
    <w:p>
      <w:pPr>
        <w:pStyle w:val="BodyText"/>
        <w:numPr>
          <w:ilvl w:val="0"/>
          <w:numId w:val="7"/>
        </w:numPr>
        <w:tabs>
          <w:tab w:val="clear" w:pos="708"/>
          <w:tab w:val="left" w:pos="0" w:leader="none"/>
        </w:tabs>
        <w:spacing w:lineRule="auto" w:line="240"/>
        <w:ind w:hanging="283" w:start="709"/>
        <w:jc w:val="center"/>
        <w:rPr>
          <w:rFonts w:ascii="Times New Roman" w:hAnsi="Times New Roman" w:cs="Times New Roman"/>
          <w:b w:val="false"/>
          <w:bCs w:val="false"/>
          <w:color w:val="auto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>mancato rispetto delle disposizioni impartite dal Comune.</w:t>
      </w:r>
    </w:p>
    <w:p>
      <w:pPr>
        <w:pStyle w:val="Heading1"/>
        <w:spacing w:lineRule="auto" w:line="240" w:before="0" w:after="283"/>
        <w:jc w:val="star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auto"/>
          <w:sz w:val="28"/>
          <w:szCs w:val="28"/>
        </w:rPr>
        <w:t>ART. 11</w:t>
      </w:r>
    </w:p>
    <w:p>
      <w:pPr>
        <w:pStyle w:val="Heading2"/>
        <w:spacing w:before="0" w:after="283"/>
        <w:jc w:val="star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RICONSEGNA DELL’AREA</w:t>
      </w:r>
    </w:p>
    <w:p>
      <w:pPr>
        <w:pStyle w:val="BodyText"/>
        <w:spacing w:lineRule="auto" w:line="240"/>
        <w:jc w:val="start"/>
        <w:rPr>
          <w:rFonts w:ascii="Times New Roman" w:hAnsi="Times New Roman" w:cs="Times New Roman"/>
          <w:b w:val="false"/>
          <w:bCs w:val="false"/>
          <w:color w:val="auto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>Alla scadenza della convenzione o in caso di cessazione anticipata del rapporto, il Gestore dovrà riconsegnare l’area libera e in condizioni adeguate di conservazione, salvo il normale deterioramento derivante dall’uso.</w:t>
      </w:r>
    </w:p>
    <w:p>
      <w:pPr>
        <w:pStyle w:val="Heading1"/>
        <w:spacing w:lineRule="auto" w:line="240" w:before="0" w:after="283"/>
        <w:jc w:val="star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auto"/>
          <w:sz w:val="28"/>
          <w:szCs w:val="28"/>
        </w:rPr>
        <w:t>ART. 12</w:t>
      </w:r>
    </w:p>
    <w:p>
      <w:pPr>
        <w:pStyle w:val="Heading2"/>
        <w:spacing w:before="0" w:after="283"/>
        <w:jc w:val="star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TRATTAMENTO DEI DATI PERSONALI</w:t>
      </w:r>
    </w:p>
    <w:p>
      <w:pPr>
        <w:pStyle w:val="BodyText"/>
        <w:spacing w:lineRule="auto" w:line="240"/>
        <w:jc w:val="both"/>
        <w:rPr>
          <w:rFonts w:ascii="Times New Roman" w:hAnsi="Times New Roman" w:cs="Times New Roman"/>
          <w:b w:val="false"/>
          <w:bCs w:val="false"/>
          <w:color w:val="auto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>Le parti si impegnano al trattamento dei dati personali nel rispetto del Regolamento UE 2016/679 e della normativa nazionale vigente.</w:t>
      </w:r>
    </w:p>
    <w:p>
      <w:pPr>
        <w:pStyle w:val="Heading1"/>
        <w:spacing w:lineRule="auto" w:line="240" w:before="0" w:after="283"/>
        <w:jc w:val="star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auto"/>
          <w:sz w:val="28"/>
          <w:szCs w:val="28"/>
        </w:rPr>
        <w:t>ART. 13</w:t>
      </w:r>
    </w:p>
    <w:p>
      <w:pPr>
        <w:pStyle w:val="Heading2"/>
        <w:spacing w:before="0" w:after="283"/>
        <w:jc w:val="star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CONTROVERSIE</w:t>
      </w:r>
    </w:p>
    <w:p>
      <w:pPr>
        <w:pStyle w:val="BodyText"/>
        <w:spacing w:lineRule="auto" w:line="240"/>
        <w:jc w:val="start"/>
        <w:rPr>
          <w:rFonts w:ascii="Times New Roman" w:hAnsi="Times New Roman" w:cs="Times New Roman"/>
          <w:b w:val="false"/>
          <w:bCs w:val="false"/>
          <w:color w:val="auto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>Per eventuali controversie relative all’interpretazione o esecuzione della presente convenzione sarà competente il Foro di Marsala.</w:t>
      </w:r>
    </w:p>
    <w:p>
      <w:pPr>
        <w:pStyle w:val="Heading1"/>
        <w:spacing w:lineRule="auto" w:line="240" w:before="0" w:after="283"/>
        <w:jc w:val="star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auto"/>
          <w:sz w:val="28"/>
          <w:szCs w:val="28"/>
        </w:rPr>
        <w:t>ART. 14</w:t>
      </w:r>
    </w:p>
    <w:p>
      <w:pPr>
        <w:pStyle w:val="Heading2"/>
        <w:spacing w:before="0" w:after="283"/>
        <w:jc w:val="star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DISPOSIZIONI FINALI</w:t>
      </w:r>
    </w:p>
    <w:p>
      <w:pPr>
        <w:pStyle w:val="BodyText"/>
        <w:spacing w:lineRule="auto" w:line="240"/>
        <w:jc w:val="start"/>
        <w:rPr>
          <w:rFonts w:ascii="Times New Roman" w:hAnsi="Times New Roman" w:cs="Times New Roman"/>
          <w:b w:val="false"/>
          <w:bCs w:val="false"/>
          <w:color w:val="auto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>Per quanto non previsto dalla presente convenzione si rinvia alla normativa vigente, ai regolamenti comunali e agli atti della procedura di affidamento.</w:t>
      </w:r>
    </w:p>
    <w:p>
      <w:pPr>
        <w:pStyle w:val="Normal"/>
        <w:spacing w:lineRule="auto" w:line="240" w:before="0" w:after="0"/>
        <w:jc w:val="start"/>
        <w:rPr>
          <w:rFonts w:ascii="Times New Roman" w:hAnsi="Times New Roman" w:cs="Times New Roman"/>
          <w:b w:val="false"/>
          <w:bCs w:val="false"/>
          <w:color w:val="auto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</w:r>
    </w:p>
    <w:sectPr>
      <w:headerReference w:type="default" r:id="rId2"/>
      <w:type w:val="nextPage"/>
      <w:pgSz w:w="11906" w:h="16838"/>
      <w:pgMar w:left="1134" w:right="1134" w:gutter="0" w:header="1417" w:top="1866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OpenSymbol">
    <w:altName w:val="Arial Unicode MS"/>
    <w:charset w:val="0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spacing w:before="0" w:after="160"/>
      <w:rPr/>
    </w:pPr>
    <w:r>
      <w:rPr/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shape_0" adj="10800" fillcolor="silver" stroked="f" o:allowincell="f" style="position:absolute;margin-left:0.05pt;margin-top:265.6pt;width:481.8pt;height:160.55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BOZZA" style="font-family:&quot;Liberation Sans&quot;;font-size:1pt" trim="t"/>
          <v:fill o:detectmouseclick="t" type="solid" color2="#3f3f3f" opacity="0.5"/>
          <v:stroke color="#3465a4" joinstyle="round" endcap="flat"/>
          <w10:wrap type="none"/>
        </v:shape>
      </w:pic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8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next w:val="Normal"/>
    <w:link w:val="Titolo1Carattere"/>
    <w:uiPriority w:val="9"/>
    <w:qFormat/>
    <w:rsid w:val="00ee12d5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paragraph" w:styleId="Heading2">
    <w:name w:val="heading 2"/>
    <w:basedOn w:val="Normal"/>
    <w:link w:val="Titolo2Carattere"/>
    <w:uiPriority w:val="9"/>
    <w:qFormat/>
    <w:rsid w:val="009d0d8e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it-IT"/>
    </w:rPr>
  </w:style>
  <w:style w:type="paragraph" w:styleId="Heading3">
    <w:name w:val="heading 3"/>
    <w:basedOn w:val="Normal"/>
    <w:link w:val="Titolo3Carattere"/>
    <w:uiPriority w:val="9"/>
    <w:qFormat/>
    <w:rsid w:val="009d0d8e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it-I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2Carattere" w:customStyle="1">
    <w:name w:val="Titolo 2 Carattere"/>
    <w:basedOn w:val="DefaultParagraphFont"/>
    <w:uiPriority w:val="9"/>
    <w:qFormat/>
    <w:rsid w:val="009d0d8e"/>
    <w:rPr>
      <w:rFonts w:ascii="Times New Roman" w:hAnsi="Times New Roman" w:eastAsia="Times New Roman" w:cs="Times New Roman"/>
      <w:b/>
      <w:bCs/>
      <w:sz w:val="36"/>
      <w:szCs w:val="36"/>
      <w:lang w:eastAsia="it-IT"/>
    </w:rPr>
  </w:style>
  <w:style w:type="character" w:styleId="Titolo3Carattere" w:customStyle="1">
    <w:name w:val="Titolo 3 Carattere"/>
    <w:basedOn w:val="DefaultParagraphFont"/>
    <w:uiPriority w:val="9"/>
    <w:qFormat/>
    <w:rsid w:val="009d0d8e"/>
    <w:rPr>
      <w:rFonts w:ascii="Times New Roman" w:hAnsi="Times New Roman" w:eastAsia="Times New Roman" w:cs="Times New Roman"/>
      <w:b/>
      <w:bCs/>
      <w:sz w:val="27"/>
      <w:szCs w:val="27"/>
      <w:lang w:eastAsia="it-IT"/>
    </w:rPr>
  </w:style>
  <w:style w:type="character" w:styleId="Strong">
    <w:name w:val="Strong"/>
    <w:basedOn w:val="DefaultParagraphFont"/>
    <w:uiPriority w:val="22"/>
    <w:qFormat/>
    <w:rsid w:val="009d0d8e"/>
    <w:rPr>
      <w:b/>
      <w:bCs/>
    </w:rPr>
  </w:style>
  <w:style w:type="character" w:styleId="Titolo1Carattere" w:customStyle="1">
    <w:name w:val="Titolo 1 Carattere"/>
    <w:basedOn w:val="DefaultParagraphFont"/>
    <w:uiPriority w:val="9"/>
    <w:qFormat/>
    <w:rsid w:val="00ee12d5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9d0d8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Lineaorizzontale">
    <w:name w:val="Linea orizzontal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Intestazioneepidipagina"/>
    <w:pPr>
      <w:suppressLineNumbers/>
    </w:pPr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LibreOffice/26.2.4.2$Windows_X86_64 LibreOffice_project/0229ac93fcf0d7cbc6376066c6f35021cef002dc</Application>
  <AppVersion>15.0000</AppVersion>
  <Pages>5</Pages>
  <Words>1069</Words>
  <Characters>6955</Characters>
  <CharactersWithSpaces>7889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2026-06-12T07:38:00Z</dcterms:created>
  <dc:creator>Grandi Opere</dc:creator>
  <dc:description/>
  <dc:language>it-IT</dc:language>
  <cp:lastModifiedBy/>
  <dcterms:modified xsi:type="dcterms:W3CDTF">2026-07-15T13:47:00Z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